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18508" w14:textId="316E3B34" w:rsidR="00E22B9C" w:rsidRPr="008345C2" w:rsidRDefault="009A2E47" w:rsidP="00B0412B">
      <w:pPr>
        <w:pStyle w:val="Heading1"/>
        <w:jc w:val="center"/>
        <w:rPr>
          <w:color w:val="000000" w:themeColor="text1"/>
          <w:sz w:val="44"/>
        </w:rPr>
      </w:pPr>
      <w:r>
        <w:rPr>
          <w:noProof/>
          <w:color w:val="000000" w:themeColor="text1"/>
          <w:sz w:val="44"/>
          <w:lang w:val="en-US"/>
        </w:rPr>
        <w:drawing>
          <wp:inline distT="0" distB="0" distL="0" distR="0" wp14:anchorId="734A3F8E" wp14:editId="6B803B42">
            <wp:extent cx="5605145" cy="3200400"/>
            <wp:effectExtent l="0" t="0" r="8255" b="0"/>
            <wp:docPr id="1" name="Picture 1" descr="../../EXPO%20Simplemente%20Paisaje%20de%20Alejandro%20Villalobos/invitacion_alejandro_villalob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EXPO%20Simplemente%20Paisaje%20de%20Alejandro%20Villalobos/invitacion_alejandro_villalob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9F1D2" w14:textId="5985720A" w:rsidR="009D6CCF" w:rsidRPr="00CA00BE" w:rsidRDefault="00CA00BE" w:rsidP="005B7A3A">
      <w:pPr>
        <w:pStyle w:val="Heading1"/>
        <w:tabs>
          <w:tab w:val="left" w:pos="2253"/>
          <w:tab w:val="center" w:pos="4419"/>
        </w:tabs>
        <w:jc w:val="center"/>
        <w:rPr>
          <w:color w:val="000000" w:themeColor="text1"/>
          <w:sz w:val="48"/>
        </w:rPr>
      </w:pPr>
      <w:r w:rsidRPr="00CA00BE">
        <w:rPr>
          <w:color w:val="000000" w:themeColor="text1"/>
          <w:sz w:val="48"/>
        </w:rPr>
        <w:t xml:space="preserve">Alejandro Villalobos desafía </w:t>
      </w:r>
      <w:r w:rsidR="007A1547">
        <w:rPr>
          <w:color w:val="000000" w:themeColor="text1"/>
          <w:sz w:val="48"/>
        </w:rPr>
        <w:t xml:space="preserve">al espectador con atemorizantes </w:t>
      </w:r>
      <w:r w:rsidRPr="00CA00BE">
        <w:rPr>
          <w:color w:val="000000" w:themeColor="text1"/>
          <w:sz w:val="48"/>
        </w:rPr>
        <w:t>paisaje</w:t>
      </w:r>
      <w:r w:rsidR="007A1547">
        <w:rPr>
          <w:color w:val="000000" w:themeColor="text1"/>
          <w:sz w:val="48"/>
        </w:rPr>
        <w:t>s</w:t>
      </w:r>
    </w:p>
    <w:p w14:paraId="3F40870E" w14:textId="62D039A5" w:rsidR="00D506A5" w:rsidRPr="008345C2" w:rsidRDefault="00D506A5" w:rsidP="00D113C7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1043606" w14:textId="59BCE2B8" w:rsidR="00CD3BB1" w:rsidRDefault="00931632" w:rsidP="00CD3BB1">
      <w:pPr>
        <w:pStyle w:val="ListParagraph"/>
        <w:numPr>
          <w:ilvl w:val="0"/>
          <w:numId w:val="7"/>
        </w:num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El artista </w:t>
      </w:r>
      <w:r w:rsidR="00134AB0">
        <w:rPr>
          <w:rFonts w:asciiTheme="majorHAnsi" w:hAnsiTheme="majorHAnsi"/>
          <w:color w:val="000000" w:themeColor="text1"/>
          <w:sz w:val="22"/>
          <w:szCs w:val="22"/>
        </w:rPr>
        <w:t>se aleja de la idealización de los paisajes costarricenses con imágenes</w:t>
      </w:r>
      <w:r w:rsidR="00C759A3">
        <w:rPr>
          <w:rFonts w:asciiTheme="majorHAnsi" w:hAnsiTheme="majorHAnsi"/>
          <w:color w:val="000000" w:themeColor="text1"/>
          <w:sz w:val="22"/>
          <w:szCs w:val="22"/>
        </w:rPr>
        <w:t xml:space="preserve"> que reflejan calor, bochorno, lluvia y </w:t>
      </w:r>
      <w:r w:rsidR="00AB3479">
        <w:rPr>
          <w:rFonts w:asciiTheme="majorHAnsi" w:hAnsiTheme="majorHAnsi"/>
          <w:color w:val="000000" w:themeColor="text1"/>
          <w:sz w:val="22"/>
          <w:szCs w:val="22"/>
        </w:rPr>
        <w:t>exuberancia</w:t>
      </w:r>
      <w:r w:rsidR="00C759A3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</w:p>
    <w:p w14:paraId="0D2F107B" w14:textId="77777777" w:rsidR="00CC0BED" w:rsidRPr="00CC0BED" w:rsidRDefault="00CC0BED" w:rsidP="00FF2188">
      <w:pPr>
        <w:pStyle w:val="ListParagraph"/>
        <w:rPr>
          <w:rFonts w:asciiTheme="majorHAnsi" w:hAnsiTheme="majorHAnsi"/>
          <w:color w:val="000000" w:themeColor="text1"/>
          <w:sz w:val="22"/>
          <w:szCs w:val="22"/>
        </w:rPr>
      </w:pPr>
    </w:p>
    <w:p w14:paraId="47B4F7D7" w14:textId="600500FF" w:rsidR="00CC0BED" w:rsidRDefault="00CC0BED" w:rsidP="00DD5064">
      <w:pPr>
        <w:jc w:val="both"/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</w:pPr>
      <w:r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  <w:t xml:space="preserve">Curaduría: </w:t>
      </w:r>
      <w:r w:rsidR="00F253EA"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  <w:t>Daniel Soto Morúa</w:t>
      </w:r>
      <w:r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  <w:t>.</w:t>
      </w:r>
    </w:p>
    <w:p w14:paraId="3DAA36F3" w14:textId="15E4E68D" w:rsidR="00CC0BED" w:rsidRDefault="00DD5064" w:rsidP="00DD5064">
      <w:pPr>
        <w:jc w:val="both"/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</w:pPr>
      <w:r w:rsidRPr="008345C2"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  <w:t>Lugar:</w:t>
      </w:r>
      <w:r w:rsidR="00F253EA"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  <w:t xml:space="preserve"> </w:t>
      </w:r>
      <w:r w:rsidR="007D2240"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  <w:t xml:space="preserve">Sala </w:t>
      </w:r>
      <w:r w:rsidR="009A2E47"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  <w:t>1</w:t>
      </w:r>
      <w:r w:rsidR="00C759A3"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  <w:t xml:space="preserve"> y Pila de la Melaza</w:t>
      </w:r>
      <w:r w:rsidR="00CC0BED"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  <w:t xml:space="preserve">, </w:t>
      </w:r>
      <w:r w:rsidRPr="008345C2"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  <w:t>Museo de Arte y Diseño Contemporáneo</w:t>
      </w:r>
      <w:r w:rsidR="004E204A" w:rsidRPr="008345C2"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  <w:t xml:space="preserve"> (MADC).</w:t>
      </w:r>
    </w:p>
    <w:p w14:paraId="244AD3E1" w14:textId="5D765533" w:rsidR="00CC0BED" w:rsidRDefault="00CC0BED" w:rsidP="00DD5064">
      <w:pPr>
        <w:jc w:val="both"/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</w:pPr>
      <w:r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  <w:t xml:space="preserve">Inauguración: </w:t>
      </w:r>
      <w:r w:rsidR="007D2240"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  <w:t>1</w:t>
      </w:r>
      <w:r w:rsidR="00C759A3"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  <w:t>5</w:t>
      </w:r>
      <w:r w:rsidR="007D2240"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  <w:t xml:space="preserve"> de marzo</w:t>
      </w:r>
      <w:r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  <w:t>, 7:00 p.m.</w:t>
      </w:r>
    </w:p>
    <w:p w14:paraId="4F498C87" w14:textId="77777777" w:rsidR="00CC0BED" w:rsidRPr="008345C2" w:rsidRDefault="00CC0BED" w:rsidP="00CC0BED">
      <w:pPr>
        <w:jc w:val="both"/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</w:pPr>
      <w:r w:rsidRPr="008345C2"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  <w:t>Horario MADC: martes a sábado de 9:30 a.m. a 5:00 p.m.</w:t>
      </w:r>
    </w:p>
    <w:p w14:paraId="0E12AE53" w14:textId="27E17431" w:rsidR="00DD5064" w:rsidRDefault="00CC0BED" w:rsidP="00CC0BE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</w:pPr>
      <w:r w:rsidRPr="008345C2"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  <w:t xml:space="preserve">Abierta al público </w:t>
      </w:r>
      <w:r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  <w:t xml:space="preserve">hasta </w:t>
      </w:r>
      <w:r w:rsidR="00C759A3"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  <w:t>02 de junio</w:t>
      </w:r>
      <w:r w:rsidR="00FD7378"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  <w:t xml:space="preserve"> de 2018</w:t>
      </w:r>
      <w:r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  <w:t>.</w:t>
      </w:r>
    </w:p>
    <w:p w14:paraId="04CE8B6D" w14:textId="77777777" w:rsidR="00DD5064" w:rsidRPr="008345C2" w:rsidRDefault="00DD5064" w:rsidP="00CD3BB1">
      <w:pPr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val="es-ES"/>
        </w:rPr>
      </w:pPr>
    </w:p>
    <w:p w14:paraId="6B4747AB" w14:textId="3AC05BEC" w:rsidR="00F37491" w:rsidRDefault="00F30C06" w:rsidP="00F37491">
      <w:pPr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8345C2">
        <w:rPr>
          <w:rFonts w:asciiTheme="majorHAnsi" w:hAnsiTheme="majorHAnsi" w:cs="Times New Roman"/>
          <w:b/>
          <w:color w:val="000000" w:themeColor="text1"/>
          <w:sz w:val="22"/>
          <w:szCs w:val="22"/>
        </w:rPr>
        <w:t xml:space="preserve">San José, </w:t>
      </w:r>
      <w:r w:rsidR="00C759A3">
        <w:rPr>
          <w:rFonts w:asciiTheme="majorHAnsi" w:hAnsiTheme="majorHAnsi" w:cs="Times New Roman"/>
          <w:b/>
          <w:color w:val="000000" w:themeColor="text1"/>
          <w:sz w:val="22"/>
          <w:szCs w:val="22"/>
        </w:rPr>
        <w:t>8 de marzo</w:t>
      </w:r>
      <w:r w:rsidR="00FD7378">
        <w:rPr>
          <w:rFonts w:asciiTheme="majorHAnsi" w:hAnsiTheme="majorHAnsi" w:cs="Times New Roman"/>
          <w:b/>
          <w:color w:val="000000" w:themeColor="text1"/>
          <w:sz w:val="22"/>
          <w:szCs w:val="22"/>
        </w:rPr>
        <w:t xml:space="preserve"> de 2018</w:t>
      </w:r>
      <w:r w:rsidR="00126268" w:rsidRPr="008345C2">
        <w:rPr>
          <w:rFonts w:asciiTheme="majorHAnsi" w:hAnsiTheme="majorHAnsi" w:cs="Times New Roman"/>
          <w:b/>
          <w:color w:val="000000" w:themeColor="text1"/>
          <w:sz w:val="22"/>
          <w:szCs w:val="22"/>
        </w:rPr>
        <w:t>.</w:t>
      </w:r>
      <w:r w:rsidR="00126268" w:rsidRPr="008345C2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</w:t>
      </w:r>
    </w:p>
    <w:p w14:paraId="14C1BA41" w14:textId="21896C6D" w:rsidR="00F37491" w:rsidRDefault="00C759A3" w:rsidP="00FD7378">
      <w:pPr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>
        <w:rPr>
          <w:rFonts w:asciiTheme="majorHAnsi" w:hAnsiTheme="majorHAnsi" w:cs="Times New Roman"/>
          <w:color w:val="000000" w:themeColor="text1"/>
          <w:sz w:val="22"/>
          <w:szCs w:val="22"/>
        </w:rPr>
        <w:t>Llueve.</w:t>
      </w:r>
      <w:r w:rsidR="00E9135F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Llueve desconsoladamente. </w:t>
      </w:r>
      <w:r w:rsidR="001D17A0" w:rsidRPr="001D17A0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El calor y el bochorno se sienten hasta el agotamiento. La vegetación crece invasivamente y sin control. El frío punzante penetra hasta el tuétano. </w:t>
      </w:r>
      <w:r w:rsidR="001D17A0">
        <w:rPr>
          <w:rFonts w:asciiTheme="majorHAnsi" w:hAnsiTheme="majorHAnsi" w:cs="Times New Roman"/>
          <w:color w:val="000000" w:themeColor="text1"/>
          <w:sz w:val="22"/>
          <w:szCs w:val="22"/>
        </w:rPr>
        <w:t>¿Es Costa</w:t>
      </w:r>
      <w:r w:rsidR="00BA01C5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Rica</w:t>
      </w:r>
      <w:r w:rsidR="00D80CEE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</w:t>
      </w:r>
      <w:r w:rsidR="001D17A0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la tierra de la eterna primavera? 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>La interpretación del paisaje que hace</w:t>
      </w:r>
      <w:r w:rsidR="00AB3479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>Alejandro Villalobos se aleja de las convenciones</w:t>
      </w:r>
      <w:r w:rsidR="00AB3479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de las imágenes de </w:t>
      </w:r>
      <w:r w:rsidR="00741CA8">
        <w:rPr>
          <w:rFonts w:asciiTheme="majorHAnsi" w:hAnsiTheme="majorHAnsi" w:cs="Times New Roman"/>
          <w:color w:val="000000" w:themeColor="text1"/>
          <w:sz w:val="22"/>
          <w:szCs w:val="22"/>
        </w:rPr>
        <w:t>nuestro país</w:t>
      </w:r>
      <w:r w:rsidR="00AB3479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</w:t>
      </w:r>
      <w:r w:rsidR="001D17A0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y más bien presenta un paisaje de amenaza y angustia. </w:t>
      </w:r>
    </w:p>
    <w:p w14:paraId="2AB54F24" w14:textId="5AA8267D" w:rsidR="00AB3479" w:rsidRDefault="00AB3479" w:rsidP="00FD7378">
      <w:pPr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>
        <w:rPr>
          <w:rFonts w:asciiTheme="majorHAnsi" w:hAnsiTheme="majorHAnsi" w:cs="Times New Roman"/>
          <w:color w:val="000000" w:themeColor="text1"/>
          <w:sz w:val="22"/>
          <w:szCs w:val="22"/>
        </w:rPr>
        <w:t>“Simplemente Paisaje” es el nombre de esta muestra de Villalobos que se inaugurará el próximo 15 de marzo a las 7:00 p.m. en la Sala 1 y Pila de la Melaza del Museo de Arte y Diseño Contemporá</w:t>
      </w:r>
      <w:r w:rsidR="001D17A0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neo </w:t>
      </w:r>
      <w:r w:rsidR="001D17A0">
        <w:rPr>
          <w:rFonts w:asciiTheme="majorHAnsi" w:hAnsiTheme="majorHAnsi" w:cs="Times New Roman"/>
          <w:color w:val="000000" w:themeColor="text1"/>
          <w:sz w:val="22"/>
          <w:szCs w:val="22"/>
        </w:rPr>
        <w:lastRenderedPageBreak/>
        <w:t>(MADC) y en la cual se hace un recorrido po</w:t>
      </w:r>
      <w:r w:rsidR="00B413B9">
        <w:rPr>
          <w:rFonts w:asciiTheme="majorHAnsi" w:hAnsiTheme="majorHAnsi" w:cs="Times New Roman"/>
          <w:color w:val="000000" w:themeColor="text1"/>
          <w:sz w:val="22"/>
          <w:szCs w:val="22"/>
        </w:rPr>
        <w:t>r la exploración que el artista ha</w:t>
      </w:r>
      <w:r w:rsidR="00861E89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hecho</w:t>
      </w:r>
      <w:r w:rsidR="00B413B9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de su entorno natural, </w:t>
      </w:r>
      <w:r w:rsidR="00B413B9" w:rsidRPr="00637EC7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durante más de </w:t>
      </w:r>
      <w:r w:rsidR="00637EC7" w:rsidRPr="00637EC7">
        <w:rPr>
          <w:rFonts w:asciiTheme="majorHAnsi" w:hAnsiTheme="majorHAnsi" w:cs="Times New Roman"/>
          <w:color w:val="000000" w:themeColor="text1"/>
          <w:sz w:val="22"/>
          <w:szCs w:val="22"/>
        </w:rPr>
        <w:t>18</w:t>
      </w:r>
      <w:r w:rsidR="00B413B9" w:rsidRPr="00637EC7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años.</w:t>
      </w:r>
      <w:r w:rsidR="00B413B9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</w:t>
      </w:r>
    </w:p>
    <w:p w14:paraId="6713124C" w14:textId="7FD967F7" w:rsidR="00F37491" w:rsidRDefault="00BA01C5" w:rsidP="00FD7378">
      <w:pPr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>
        <w:rPr>
          <w:rFonts w:asciiTheme="majorHAnsi" w:hAnsiTheme="majorHAnsi" w:cs="Times New Roman"/>
          <w:color w:val="000000" w:themeColor="text1"/>
          <w:sz w:val="22"/>
          <w:szCs w:val="22"/>
        </w:rPr>
        <w:t>“</w:t>
      </w:r>
      <w:r w:rsidR="00B91E24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Villalobos es uno de los primeros artistas en nuestro país que plantea la posibilidad de 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>‘</w:t>
      </w:r>
      <w:r w:rsidR="00B91E24">
        <w:rPr>
          <w:rFonts w:asciiTheme="majorHAnsi" w:hAnsiTheme="majorHAnsi" w:cs="Times New Roman"/>
          <w:color w:val="000000" w:themeColor="text1"/>
          <w:sz w:val="22"/>
          <w:szCs w:val="22"/>
        </w:rPr>
        <w:t>retratar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>’</w:t>
      </w:r>
      <w:r w:rsidR="00B91E24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el paisaje tal cual se mira de una manera no idealizada</w:t>
      </w:r>
      <w:r w:rsidR="0056415A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; </w:t>
      </w:r>
      <w:r w:rsidR="0056415A" w:rsidRPr="00E9135F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replantea el concepto que hemos creado de nuestra biodiversidad nacional como una eterna primavera, y de forma agresiva presenta una Costa Rica desnuda, atemorizante y exuberante”, comenta Daniel Soto Morúa, curador de la muestra. </w:t>
      </w:r>
    </w:p>
    <w:p w14:paraId="199D7078" w14:textId="77777777" w:rsidR="00F6277F" w:rsidRDefault="00F6277F" w:rsidP="00FD7378">
      <w:pPr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</w:p>
    <w:p w14:paraId="53098702" w14:textId="14F9D017" w:rsidR="00634485" w:rsidRPr="00690C82" w:rsidRDefault="00634485" w:rsidP="00FD7378">
      <w:pPr>
        <w:jc w:val="both"/>
        <w:rPr>
          <w:rFonts w:asciiTheme="majorHAnsi" w:hAnsiTheme="majorHAnsi" w:cs="Times New Roman"/>
          <w:b/>
          <w:color w:val="000000" w:themeColor="text1"/>
          <w:sz w:val="22"/>
          <w:szCs w:val="22"/>
        </w:rPr>
      </w:pPr>
      <w:r w:rsidRPr="00690C82">
        <w:rPr>
          <w:rFonts w:asciiTheme="majorHAnsi" w:hAnsiTheme="majorHAnsi" w:cs="Times New Roman"/>
          <w:b/>
          <w:color w:val="000000" w:themeColor="text1"/>
          <w:sz w:val="22"/>
          <w:szCs w:val="22"/>
        </w:rPr>
        <w:t xml:space="preserve">Paisajes </w:t>
      </w:r>
      <w:r w:rsidR="00C9538B" w:rsidRPr="00690C82">
        <w:rPr>
          <w:rFonts w:asciiTheme="majorHAnsi" w:hAnsiTheme="majorHAnsi" w:cs="Times New Roman"/>
          <w:b/>
          <w:color w:val="000000" w:themeColor="text1"/>
          <w:sz w:val="22"/>
          <w:szCs w:val="22"/>
        </w:rPr>
        <w:t>“</w:t>
      </w:r>
      <w:r w:rsidRPr="00690C82">
        <w:rPr>
          <w:rFonts w:asciiTheme="majorHAnsi" w:hAnsiTheme="majorHAnsi" w:cs="Times New Roman"/>
          <w:b/>
          <w:color w:val="000000" w:themeColor="text1"/>
          <w:sz w:val="22"/>
          <w:szCs w:val="22"/>
        </w:rPr>
        <w:t>tóxicos</w:t>
      </w:r>
      <w:r w:rsidR="00C9538B" w:rsidRPr="00690C82">
        <w:rPr>
          <w:rFonts w:asciiTheme="majorHAnsi" w:hAnsiTheme="majorHAnsi" w:cs="Times New Roman"/>
          <w:b/>
          <w:color w:val="000000" w:themeColor="text1"/>
          <w:sz w:val="22"/>
          <w:szCs w:val="22"/>
        </w:rPr>
        <w:t>”</w:t>
      </w:r>
    </w:p>
    <w:p w14:paraId="3D0712A3" w14:textId="0461FEAC" w:rsidR="00634485" w:rsidRDefault="00C9538B" w:rsidP="00FD7378">
      <w:pPr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Además de las imágenes atemorizantes que retan al espectador, el trabajo de Villalobos también </w:t>
      </w:r>
      <w:r w:rsidR="00931005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reta en su técnica y </w:t>
      </w:r>
      <w:r w:rsidR="00387B9E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en el uso de materiales poco convencionales. </w:t>
      </w:r>
    </w:p>
    <w:p w14:paraId="5418FB18" w14:textId="7D0AB1ED" w:rsidR="00931005" w:rsidRDefault="00931005" w:rsidP="00931005">
      <w:pPr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>
        <w:rPr>
          <w:rFonts w:asciiTheme="majorHAnsi" w:hAnsiTheme="majorHAnsi" w:cs="Times New Roman"/>
          <w:color w:val="000000" w:themeColor="text1"/>
          <w:sz w:val="22"/>
          <w:szCs w:val="22"/>
        </w:rPr>
        <w:t>“A pesar de que el artista domina la técnic</w:t>
      </w:r>
      <w:r w:rsidR="00741CA8">
        <w:rPr>
          <w:rFonts w:asciiTheme="majorHAnsi" w:hAnsiTheme="majorHAnsi" w:cs="Times New Roman"/>
          <w:color w:val="000000" w:themeColor="text1"/>
          <w:sz w:val="22"/>
          <w:szCs w:val="22"/>
        </w:rPr>
        <w:t>a tradicional del caballete, lo h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>a</w:t>
      </w:r>
      <w:r w:rsidR="00741CA8">
        <w:rPr>
          <w:rFonts w:asciiTheme="majorHAnsi" w:hAnsiTheme="majorHAnsi" w:cs="Times New Roman"/>
          <w:color w:val="000000" w:themeColor="text1"/>
          <w:sz w:val="22"/>
          <w:szCs w:val="22"/>
        </w:rPr>
        <w:t>ce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de manera poco convencional: utiliza materiales tóxicos como pinturas industriales, aceites, polvos metálicos, pigmentos, ácidos, esmaltes y barnices industriales. Irónicamente, es mediante el uso de estos químicos dañinos que representa el paisaje natural que</w:t>
      </w:r>
      <w:r w:rsidR="00387B9E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nos rodea”, explica el curador de la muestra. </w:t>
      </w:r>
    </w:p>
    <w:p w14:paraId="6BBB445D" w14:textId="515C5D8B" w:rsidR="00F6277F" w:rsidRDefault="002A255C" w:rsidP="00FD7378">
      <w:pPr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Esta </w:t>
      </w:r>
      <w:r w:rsidR="00B20AEC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experimentación del artista genera una obra </w:t>
      </w:r>
      <w:r w:rsidR="00741CA8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en que </w:t>
      </w:r>
      <w:r w:rsidR="00B20AEC">
        <w:rPr>
          <w:rFonts w:asciiTheme="majorHAnsi" w:hAnsiTheme="majorHAnsi" w:cs="Times New Roman"/>
          <w:color w:val="000000" w:themeColor="text1"/>
          <w:sz w:val="22"/>
          <w:szCs w:val="22"/>
        </w:rPr>
        <w:t>confluyen la pintura y el grabado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. Su trabajo bordea la </w:t>
      </w:r>
      <w:proofErr w:type="gramStart"/>
      <w:r>
        <w:rPr>
          <w:rFonts w:asciiTheme="majorHAnsi" w:hAnsiTheme="majorHAnsi" w:cs="Times New Roman"/>
          <w:color w:val="000000" w:themeColor="text1"/>
          <w:sz w:val="22"/>
          <w:szCs w:val="22"/>
        </w:rPr>
        <w:t>abstracción</w:t>
      </w:r>
      <w:proofErr w:type="gramEnd"/>
      <w:r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pero se destaca por la síntesis de colores y las formas de la naturaleza.  </w:t>
      </w:r>
      <w:r w:rsidR="006E7E1F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Trabajando a partir de 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>bocetos in situ o mediante registro fotográ</w:t>
      </w:r>
      <w:r w:rsidR="006E7E1F">
        <w:rPr>
          <w:rFonts w:asciiTheme="majorHAnsi" w:hAnsiTheme="majorHAnsi" w:cs="Times New Roman"/>
          <w:color w:val="000000" w:themeColor="text1"/>
          <w:sz w:val="22"/>
          <w:szCs w:val="22"/>
        </w:rPr>
        <w:t>fico; el artista utiliza las herramientas a su alcance para recrear su entorno o plantear nuevos paisajes, pero siempre con ese interés en contemplar su entorno.</w:t>
      </w:r>
    </w:p>
    <w:p w14:paraId="5FBF3430" w14:textId="454207DB" w:rsidR="005D4E4A" w:rsidRDefault="005D4E4A" w:rsidP="00FD7378">
      <w:pPr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</w:p>
    <w:p w14:paraId="5D65B0D7" w14:textId="6DD95CB7" w:rsidR="00931005" w:rsidRDefault="00931005" w:rsidP="005D4E4A">
      <w:pPr>
        <w:jc w:val="both"/>
        <w:rPr>
          <w:rFonts w:asciiTheme="majorHAnsi" w:hAnsiTheme="majorHAnsi" w:cs="Times New Roman"/>
          <w:b/>
          <w:color w:val="000000" w:themeColor="text1"/>
          <w:sz w:val="22"/>
          <w:szCs w:val="22"/>
        </w:rPr>
      </w:pPr>
      <w:r w:rsidRPr="006E7E1F">
        <w:rPr>
          <w:rFonts w:asciiTheme="majorHAnsi" w:hAnsiTheme="majorHAnsi" w:cs="Times New Roman"/>
          <w:b/>
          <w:color w:val="000000" w:themeColor="text1"/>
          <w:sz w:val="22"/>
          <w:szCs w:val="22"/>
        </w:rPr>
        <w:t>Paisajes efímeros</w:t>
      </w:r>
    </w:p>
    <w:p w14:paraId="73C6B63F" w14:textId="7CC4DE11" w:rsidR="00C10487" w:rsidRDefault="009D4AAB" w:rsidP="005D4E4A">
      <w:pPr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También se presenta </w:t>
      </w:r>
      <w:r w:rsidR="006E7E1F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en “Simplemente Paisaje” el proyecto pictórico y acción “Silva pro </w:t>
      </w:r>
      <w:proofErr w:type="spellStart"/>
      <w:r w:rsidR="006E7E1F">
        <w:rPr>
          <w:rFonts w:asciiTheme="majorHAnsi" w:hAnsiTheme="majorHAnsi" w:cs="Times New Roman"/>
          <w:color w:val="000000" w:themeColor="text1"/>
          <w:sz w:val="22"/>
          <w:szCs w:val="22"/>
        </w:rPr>
        <w:t>nobis</w:t>
      </w:r>
      <w:proofErr w:type="spellEnd"/>
      <w:r w:rsidR="006E7E1F">
        <w:rPr>
          <w:rFonts w:asciiTheme="majorHAnsi" w:hAnsiTheme="majorHAnsi" w:cs="Times New Roman"/>
          <w:color w:val="000000" w:themeColor="text1"/>
          <w:sz w:val="22"/>
          <w:szCs w:val="22"/>
        </w:rPr>
        <w:t>”</w:t>
      </w:r>
      <w:r w:rsidR="005D4E4A" w:rsidRPr="006E7E1F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(2006 - 2018)</w:t>
      </w:r>
      <w:r w:rsidR="006E7E1F">
        <w:rPr>
          <w:rFonts w:asciiTheme="majorHAnsi" w:hAnsiTheme="majorHAnsi" w:cs="Times New Roman"/>
          <w:color w:val="000000" w:themeColor="text1"/>
          <w:sz w:val="22"/>
          <w:szCs w:val="22"/>
        </w:rPr>
        <w:t>. Haciendo uso de cilindros de cartó</w:t>
      </w:r>
      <w:r w:rsidR="00C10487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n intervenidos, el artista propone una “recreación” del bosque autóctono costarricense y lo coloca en diferentes espacios de San José. Los mismo son colocados en conjuntos en distintos espacios públicos con el fin de generar reacciones. </w:t>
      </w:r>
    </w:p>
    <w:p w14:paraId="5D444586" w14:textId="1C5084EA" w:rsidR="005D4E4A" w:rsidRDefault="00C10487" w:rsidP="005D4E4A">
      <w:pPr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Este proyecto tiene el fin de hacer una reflexión sobre la desaparición de los bosques con el fin de darle espacio a las “selvas de concreto”. En la muestra en el MADC </w:t>
      </w:r>
      <w:r w:rsidR="00DF6782">
        <w:rPr>
          <w:rFonts w:asciiTheme="majorHAnsi" w:hAnsiTheme="majorHAnsi" w:cs="Times New Roman"/>
          <w:color w:val="000000" w:themeColor="text1"/>
          <w:sz w:val="22"/>
          <w:szCs w:val="22"/>
        </w:rPr>
        <w:t>la obra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se exhibirá</w:t>
      </w:r>
      <w:r w:rsidR="00DF6782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en la Pila de la Melaza y será su último hogar antes de ser “sembrad</w:t>
      </w:r>
      <w:r w:rsidR="009D4AAB">
        <w:rPr>
          <w:rFonts w:asciiTheme="majorHAnsi" w:hAnsiTheme="majorHAnsi" w:cs="Times New Roman"/>
          <w:color w:val="000000" w:themeColor="text1"/>
          <w:sz w:val="22"/>
          <w:szCs w:val="22"/>
        </w:rPr>
        <w:t>a</w:t>
      </w:r>
      <w:r w:rsidR="00DF6782">
        <w:rPr>
          <w:rFonts w:asciiTheme="majorHAnsi" w:hAnsiTheme="majorHAnsi" w:cs="Times New Roman"/>
          <w:color w:val="000000" w:themeColor="text1"/>
          <w:sz w:val="22"/>
          <w:szCs w:val="22"/>
        </w:rPr>
        <w:t>” y “devorad</w:t>
      </w:r>
      <w:r w:rsidR="009D4AAB">
        <w:rPr>
          <w:rFonts w:asciiTheme="majorHAnsi" w:hAnsiTheme="majorHAnsi" w:cs="Times New Roman"/>
          <w:color w:val="000000" w:themeColor="text1"/>
          <w:sz w:val="22"/>
          <w:szCs w:val="22"/>
        </w:rPr>
        <w:t>a</w:t>
      </w:r>
      <w:r w:rsidR="00DF6782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” por la naturaleza. </w:t>
      </w:r>
    </w:p>
    <w:p w14:paraId="053DBF8A" w14:textId="1D70FE80" w:rsidR="00DF6782" w:rsidRDefault="00EB7C1A" w:rsidP="00FD7378">
      <w:pPr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“Es fundamental para el MADC dedicarse a investigar los aportes de los artistas dentro de sus prácticas contemporáneas. En el caso de Villalobos, cómo él ha abordado el paisaje desde su propia visión y contexto, sin idealizaciones y desde un lugar analítico. Una de sus contribuciones ha sido la capacidad de enfrentarnos a un nubarrón en lugar de a un cielo celeste prístino; el objetivo de la muestra es desafiar a sus visitantes para que logren aproximaciones diferentes a los estándares </w:t>
      </w:r>
      <w:proofErr w:type="gramStart"/>
      <w:r>
        <w:rPr>
          <w:rFonts w:asciiTheme="majorHAnsi" w:hAnsiTheme="majorHAnsi" w:cs="Times New Roman"/>
          <w:color w:val="000000" w:themeColor="text1"/>
          <w:sz w:val="22"/>
          <w:szCs w:val="22"/>
        </w:rPr>
        <w:t>preconcebidos ”</w:t>
      </w:r>
      <w:proofErr w:type="gramEnd"/>
      <w:r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señala Fiorella </w:t>
      </w:r>
      <w:proofErr w:type="spellStart"/>
      <w:r>
        <w:rPr>
          <w:rFonts w:asciiTheme="majorHAnsi" w:hAnsiTheme="majorHAnsi" w:cs="Times New Roman"/>
          <w:color w:val="000000" w:themeColor="text1"/>
          <w:sz w:val="22"/>
          <w:szCs w:val="22"/>
        </w:rPr>
        <w:t>Resenterra</w:t>
      </w:r>
      <w:proofErr w:type="spellEnd"/>
      <w:r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, directora del MADC. </w:t>
      </w:r>
      <w:bookmarkStart w:id="0" w:name="_GoBack"/>
      <w:bookmarkEnd w:id="0"/>
    </w:p>
    <w:p w14:paraId="2CE9C50F" w14:textId="77777777" w:rsidR="00DF6782" w:rsidRPr="00B91E24" w:rsidRDefault="00DF6782" w:rsidP="00FD7378">
      <w:pPr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</w:p>
    <w:p w14:paraId="3EB8115F" w14:textId="77777777" w:rsidR="008A1243" w:rsidRPr="00C85C5D" w:rsidRDefault="008A1243" w:rsidP="00C85C5D">
      <w:pPr>
        <w:rPr>
          <w:rFonts w:asciiTheme="majorHAnsi" w:hAnsiTheme="majorHAnsi"/>
          <w:b/>
          <w:color w:val="000000" w:themeColor="text1"/>
          <w:sz w:val="18"/>
          <w:szCs w:val="18"/>
          <w:lang w:eastAsia="es-ES_tradnl"/>
        </w:rPr>
      </w:pPr>
      <w:r w:rsidRPr="00C85C5D">
        <w:rPr>
          <w:rFonts w:asciiTheme="majorHAnsi" w:hAnsiTheme="majorHAnsi"/>
          <w:color w:val="000000" w:themeColor="text1"/>
          <w:sz w:val="18"/>
          <w:szCs w:val="18"/>
          <w:lang w:eastAsia="es-ES_tradnl"/>
        </w:rPr>
        <w:t xml:space="preserve">Contacto:  </w:t>
      </w:r>
      <w:r w:rsidRPr="00C85C5D">
        <w:rPr>
          <w:rFonts w:asciiTheme="majorHAnsi" w:hAnsiTheme="majorHAnsi"/>
          <w:b/>
          <w:color w:val="000000" w:themeColor="text1"/>
          <w:sz w:val="18"/>
          <w:szCs w:val="18"/>
          <w:lang w:eastAsia="es-ES_tradnl"/>
        </w:rPr>
        <w:t>Eunice Báez</w:t>
      </w:r>
    </w:p>
    <w:p w14:paraId="367F39C3" w14:textId="77777777" w:rsidR="008A1243" w:rsidRPr="00C85C5D" w:rsidRDefault="008A1243" w:rsidP="00C85C5D">
      <w:pPr>
        <w:rPr>
          <w:rFonts w:asciiTheme="majorHAnsi" w:hAnsiTheme="majorHAnsi"/>
          <w:color w:val="000000" w:themeColor="text1"/>
          <w:sz w:val="18"/>
          <w:szCs w:val="18"/>
          <w:lang w:eastAsia="es-ES_tradnl"/>
        </w:rPr>
      </w:pPr>
      <w:r w:rsidRPr="00C85C5D">
        <w:rPr>
          <w:rFonts w:asciiTheme="majorHAnsi" w:hAnsiTheme="majorHAnsi"/>
          <w:b/>
          <w:color w:val="000000" w:themeColor="text1"/>
          <w:sz w:val="18"/>
          <w:szCs w:val="18"/>
          <w:lang w:eastAsia="es-ES_tradnl"/>
        </w:rPr>
        <w:t>Museo de Arte y Diseño Contemporáneo</w:t>
      </w:r>
      <w:r w:rsidRPr="00C85C5D">
        <w:rPr>
          <w:rFonts w:asciiTheme="majorHAnsi" w:hAnsiTheme="majorHAnsi"/>
          <w:color w:val="000000" w:themeColor="text1"/>
          <w:sz w:val="18"/>
          <w:szCs w:val="18"/>
          <w:lang w:eastAsia="es-ES_tradnl"/>
        </w:rPr>
        <w:t>.</w:t>
      </w:r>
    </w:p>
    <w:p w14:paraId="49D7B5EC" w14:textId="77777777" w:rsidR="00232B69" w:rsidRPr="00C85C5D" w:rsidRDefault="008A1243" w:rsidP="00C85C5D">
      <w:pPr>
        <w:rPr>
          <w:rFonts w:asciiTheme="majorHAnsi" w:hAnsiTheme="majorHAnsi"/>
          <w:color w:val="000000" w:themeColor="text1"/>
          <w:sz w:val="18"/>
          <w:szCs w:val="18"/>
          <w:lang w:eastAsia="es-ES_tradnl"/>
        </w:rPr>
      </w:pPr>
      <w:r w:rsidRPr="00C85C5D">
        <w:rPr>
          <w:rFonts w:asciiTheme="majorHAnsi" w:hAnsiTheme="majorHAnsi"/>
          <w:color w:val="000000" w:themeColor="text1"/>
          <w:sz w:val="18"/>
          <w:szCs w:val="18"/>
          <w:lang w:eastAsia="es-ES_tradnl"/>
        </w:rPr>
        <w:t xml:space="preserve">Correo: </w:t>
      </w:r>
      <w:hyperlink r:id="rId8" w:history="1">
        <w:r w:rsidRPr="00C85C5D">
          <w:rPr>
            <w:rFonts w:asciiTheme="majorHAnsi" w:hAnsiTheme="majorHAnsi"/>
            <w:color w:val="000000" w:themeColor="text1"/>
            <w:sz w:val="18"/>
            <w:szCs w:val="18"/>
            <w:lang w:eastAsia="es-ES_tradnl"/>
          </w:rPr>
          <w:t>comunicacion@madc.cr</w:t>
        </w:r>
      </w:hyperlink>
      <w:r w:rsidRPr="00C85C5D">
        <w:rPr>
          <w:rFonts w:asciiTheme="majorHAnsi" w:hAnsiTheme="majorHAnsi"/>
          <w:color w:val="000000" w:themeColor="text1"/>
          <w:sz w:val="18"/>
          <w:szCs w:val="18"/>
          <w:lang w:eastAsia="es-ES_tradnl"/>
        </w:rPr>
        <w:t xml:space="preserve"> .Teléfonos: 8872-0409 / 2223-6012</w:t>
      </w:r>
    </w:p>
    <w:sectPr w:rsidR="00232B69" w:rsidRPr="00C85C5D" w:rsidSect="00232B69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07C5F" w14:textId="77777777" w:rsidR="004D7C92" w:rsidRDefault="004D7C92">
      <w:r>
        <w:separator/>
      </w:r>
    </w:p>
  </w:endnote>
  <w:endnote w:type="continuationSeparator" w:id="0">
    <w:p w14:paraId="47C842C0" w14:textId="77777777" w:rsidR="004D7C92" w:rsidRDefault="004D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 Grotesk BE">
    <w:panose1 w:val="020B0500000000000000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634F7" w14:textId="388D8970" w:rsidR="00D17D80" w:rsidRDefault="009F66F5" w:rsidP="009F66F5">
    <w:pPr>
      <w:pStyle w:val="Footer"/>
      <w:jc w:val="center"/>
    </w:pPr>
    <w:r>
      <w:rPr>
        <w:noProof/>
        <w:lang w:val="en-US"/>
      </w:rPr>
      <w:drawing>
        <wp:inline distT="0" distB="0" distL="0" distR="0" wp14:anchorId="2803CC3E" wp14:editId="484BCD0E">
          <wp:extent cx="2972435" cy="845242"/>
          <wp:effectExtent l="0" t="0" r="0" b="0"/>
          <wp:docPr id="4" name="Picture 4" descr="../../../Documents/LOGOS/Asset%2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cuments/LOGOS/Asset%2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91" cy="859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28A68" w14:textId="77777777" w:rsidR="004D7C92" w:rsidRDefault="004D7C92">
      <w:r>
        <w:separator/>
      </w:r>
    </w:p>
  </w:footnote>
  <w:footnote w:type="continuationSeparator" w:id="0">
    <w:p w14:paraId="5E553365" w14:textId="77777777" w:rsidR="004D7C92" w:rsidRDefault="004D7C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493A2" w14:textId="383606D9" w:rsidR="00C85C5D" w:rsidRDefault="00183D48" w:rsidP="00C85C5D">
    <w:pPr>
      <w:pStyle w:val="Header"/>
      <w:jc w:val="center"/>
    </w:pPr>
    <w:r>
      <w:rPr>
        <w:rFonts w:ascii="Times New Roman" w:eastAsia="Times New Roman" w:hAnsi="Times New Roman" w:cs="Times New Roman"/>
        <w:noProof/>
        <w:lang w:val="en-US"/>
      </w:rPr>
      <w:drawing>
        <wp:inline distT="0" distB="0" distL="0" distR="0" wp14:anchorId="75A3EFA3" wp14:editId="2D2D26CB">
          <wp:extent cx="2959100" cy="317500"/>
          <wp:effectExtent l="0" t="0" r="12700" b="12700"/>
          <wp:docPr id="2" name="B6C953A1-345C-4FF8-A2B8-A490E8E016B9" descr="cid:5C5B65FB-CF13-4BB2-894A-469AF7BCF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6C953A1-345C-4FF8-A2B8-A490E8E016B9" descr="cid:5C5B65FB-CF13-4BB2-894A-469AF7BCF1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DA4D0C" w14:textId="77777777" w:rsidR="00C85C5D" w:rsidRDefault="00C85C5D" w:rsidP="00C85C5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692E"/>
    <w:multiLevelType w:val="hybridMultilevel"/>
    <w:tmpl w:val="B424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00FEC"/>
    <w:multiLevelType w:val="hybridMultilevel"/>
    <w:tmpl w:val="2B9EB7B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A496B"/>
    <w:multiLevelType w:val="hybridMultilevel"/>
    <w:tmpl w:val="9D0A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61DC5"/>
    <w:multiLevelType w:val="hybridMultilevel"/>
    <w:tmpl w:val="7552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0317A"/>
    <w:multiLevelType w:val="hybridMultilevel"/>
    <w:tmpl w:val="A3907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83ABC"/>
    <w:multiLevelType w:val="hybridMultilevel"/>
    <w:tmpl w:val="D808524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44DE6"/>
    <w:multiLevelType w:val="hybridMultilevel"/>
    <w:tmpl w:val="B0BC9F06"/>
    <w:lvl w:ilvl="0" w:tplc="A0264306">
      <w:start w:val="180"/>
      <w:numFmt w:val="bullet"/>
      <w:lvlText w:val="-"/>
      <w:lvlJc w:val="left"/>
      <w:pPr>
        <w:ind w:left="720" w:hanging="360"/>
      </w:pPr>
      <w:rPr>
        <w:rFonts w:ascii="Akzidenz Grotesk BE" w:eastAsiaTheme="minorHAnsi" w:hAnsi="Akzidenz Grotesk B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C9"/>
    <w:rsid w:val="00013F0E"/>
    <w:rsid w:val="00017195"/>
    <w:rsid w:val="00035037"/>
    <w:rsid w:val="0003517A"/>
    <w:rsid w:val="000357DF"/>
    <w:rsid w:val="00036D09"/>
    <w:rsid w:val="0003734A"/>
    <w:rsid w:val="000457AF"/>
    <w:rsid w:val="000548AC"/>
    <w:rsid w:val="000619F0"/>
    <w:rsid w:val="000620CE"/>
    <w:rsid w:val="00063059"/>
    <w:rsid w:val="000679B7"/>
    <w:rsid w:val="00071C2B"/>
    <w:rsid w:val="00074211"/>
    <w:rsid w:val="00083B3C"/>
    <w:rsid w:val="00083F23"/>
    <w:rsid w:val="00095559"/>
    <w:rsid w:val="000A055E"/>
    <w:rsid w:val="000A116E"/>
    <w:rsid w:val="000A1402"/>
    <w:rsid w:val="000A5101"/>
    <w:rsid w:val="000B184A"/>
    <w:rsid w:val="000B70D9"/>
    <w:rsid w:val="000B73CE"/>
    <w:rsid w:val="000C08F6"/>
    <w:rsid w:val="000F46E5"/>
    <w:rsid w:val="00101C07"/>
    <w:rsid w:val="00105F66"/>
    <w:rsid w:val="001064EF"/>
    <w:rsid w:val="0011145A"/>
    <w:rsid w:val="00115F2E"/>
    <w:rsid w:val="001261E5"/>
    <w:rsid w:val="00126268"/>
    <w:rsid w:val="00130A23"/>
    <w:rsid w:val="00131CC0"/>
    <w:rsid w:val="00134AB0"/>
    <w:rsid w:val="001364DA"/>
    <w:rsid w:val="001379D5"/>
    <w:rsid w:val="001438F3"/>
    <w:rsid w:val="00147DC6"/>
    <w:rsid w:val="001504F0"/>
    <w:rsid w:val="00152500"/>
    <w:rsid w:val="00154D75"/>
    <w:rsid w:val="00162708"/>
    <w:rsid w:val="001639E4"/>
    <w:rsid w:val="00164BB8"/>
    <w:rsid w:val="001712C2"/>
    <w:rsid w:val="001801C8"/>
    <w:rsid w:val="00180428"/>
    <w:rsid w:val="001807C1"/>
    <w:rsid w:val="00182EC3"/>
    <w:rsid w:val="00183D48"/>
    <w:rsid w:val="00186CB5"/>
    <w:rsid w:val="00197568"/>
    <w:rsid w:val="001A0746"/>
    <w:rsid w:val="001A5BC6"/>
    <w:rsid w:val="001A70DD"/>
    <w:rsid w:val="001B002E"/>
    <w:rsid w:val="001B2A28"/>
    <w:rsid w:val="001B2A9A"/>
    <w:rsid w:val="001B599D"/>
    <w:rsid w:val="001B60E8"/>
    <w:rsid w:val="001B66FC"/>
    <w:rsid w:val="001C348C"/>
    <w:rsid w:val="001C3985"/>
    <w:rsid w:val="001C3CCA"/>
    <w:rsid w:val="001C5149"/>
    <w:rsid w:val="001C6F99"/>
    <w:rsid w:val="001D17A0"/>
    <w:rsid w:val="001D41E6"/>
    <w:rsid w:val="001D44E4"/>
    <w:rsid w:val="001D572A"/>
    <w:rsid w:val="001D6351"/>
    <w:rsid w:val="001E4A1E"/>
    <w:rsid w:val="001F0237"/>
    <w:rsid w:val="001F1489"/>
    <w:rsid w:val="001F26F3"/>
    <w:rsid w:val="001F5E9A"/>
    <w:rsid w:val="002066CD"/>
    <w:rsid w:val="00210912"/>
    <w:rsid w:val="00212334"/>
    <w:rsid w:val="00232B69"/>
    <w:rsid w:val="00236625"/>
    <w:rsid w:val="0024089E"/>
    <w:rsid w:val="0024182B"/>
    <w:rsid w:val="00257072"/>
    <w:rsid w:val="00257ACC"/>
    <w:rsid w:val="00261EF8"/>
    <w:rsid w:val="002623F6"/>
    <w:rsid w:val="0026330C"/>
    <w:rsid w:val="002634F3"/>
    <w:rsid w:val="00275E5C"/>
    <w:rsid w:val="0028585E"/>
    <w:rsid w:val="002864BD"/>
    <w:rsid w:val="00287DE5"/>
    <w:rsid w:val="0029280E"/>
    <w:rsid w:val="002930E6"/>
    <w:rsid w:val="002A255C"/>
    <w:rsid w:val="002A577C"/>
    <w:rsid w:val="002B4D0D"/>
    <w:rsid w:val="002B6B63"/>
    <w:rsid w:val="002B7603"/>
    <w:rsid w:val="002C7707"/>
    <w:rsid w:val="002E04D0"/>
    <w:rsid w:val="002E2842"/>
    <w:rsid w:val="002E380D"/>
    <w:rsid w:val="002E3DAD"/>
    <w:rsid w:val="002E3FE7"/>
    <w:rsid w:val="002F19B6"/>
    <w:rsid w:val="002F249A"/>
    <w:rsid w:val="002F2917"/>
    <w:rsid w:val="002F6FE6"/>
    <w:rsid w:val="00301BD8"/>
    <w:rsid w:val="00307D0B"/>
    <w:rsid w:val="003115FA"/>
    <w:rsid w:val="003119BB"/>
    <w:rsid w:val="00311EFF"/>
    <w:rsid w:val="003146FC"/>
    <w:rsid w:val="003157F7"/>
    <w:rsid w:val="00327EB8"/>
    <w:rsid w:val="00331FC9"/>
    <w:rsid w:val="003331DB"/>
    <w:rsid w:val="0033701B"/>
    <w:rsid w:val="00341156"/>
    <w:rsid w:val="00341C21"/>
    <w:rsid w:val="00342F53"/>
    <w:rsid w:val="003518C1"/>
    <w:rsid w:val="00362FFD"/>
    <w:rsid w:val="003662CA"/>
    <w:rsid w:val="00382881"/>
    <w:rsid w:val="00386B56"/>
    <w:rsid w:val="00387B9E"/>
    <w:rsid w:val="003911FB"/>
    <w:rsid w:val="003948E5"/>
    <w:rsid w:val="00396637"/>
    <w:rsid w:val="003967FE"/>
    <w:rsid w:val="003A18D4"/>
    <w:rsid w:val="003A251F"/>
    <w:rsid w:val="003A2907"/>
    <w:rsid w:val="003A58AC"/>
    <w:rsid w:val="003A6C4E"/>
    <w:rsid w:val="003D06FF"/>
    <w:rsid w:val="003D0EF1"/>
    <w:rsid w:val="003D625D"/>
    <w:rsid w:val="003D7832"/>
    <w:rsid w:val="003D78E8"/>
    <w:rsid w:val="003E1541"/>
    <w:rsid w:val="003E68D2"/>
    <w:rsid w:val="003E78FC"/>
    <w:rsid w:val="003F04D8"/>
    <w:rsid w:val="003F5BC9"/>
    <w:rsid w:val="003F6D19"/>
    <w:rsid w:val="00431A5F"/>
    <w:rsid w:val="00436A73"/>
    <w:rsid w:val="004461CE"/>
    <w:rsid w:val="00446C66"/>
    <w:rsid w:val="00454CE7"/>
    <w:rsid w:val="00456573"/>
    <w:rsid w:val="004571C2"/>
    <w:rsid w:val="00474B6F"/>
    <w:rsid w:val="004843B4"/>
    <w:rsid w:val="00494498"/>
    <w:rsid w:val="004A0BDC"/>
    <w:rsid w:val="004A395C"/>
    <w:rsid w:val="004A570E"/>
    <w:rsid w:val="004A63E5"/>
    <w:rsid w:val="004A7BA5"/>
    <w:rsid w:val="004B13C7"/>
    <w:rsid w:val="004B1D78"/>
    <w:rsid w:val="004B2EA6"/>
    <w:rsid w:val="004B6C8E"/>
    <w:rsid w:val="004B78C9"/>
    <w:rsid w:val="004C13F2"/>
    <w:rsid w:val="004C4561"/>
    <w:rsid w:val="004C6A07"/>
    <w:rsid w:val="004D2339"/>
    <w:rsid w:val="004D3B7A"/>
    <w:rsid w:val="004D4097"/>
    <w:rsid w:val="004D6DE5"/>
    <w:rsid w:val="004D7C92"/>
    <w:rsid w:val="004E204A"/>
    <w:rsid w:val="004E22DB"/>
    <w:rsid w:val="004E4843"/>
    <w:rsid w:val="004E5AAD"/>
    <w:rsid w:val="004F264C"/>
    <w:rsid w:val="004F5E1C"/>
    <w:rsid w:val="004F5F7B"/>
    <w:rsid w:val="0050574C"/>
    <w:rsid w:val="00515E0C"/>
    <w:rsid w:val="005200A1"/>
    <w:rsid w:val="005225BE"/>
    <w:rsid w:val="00530DC7"/>
    <w:rsid w:val="0053396F"/>
    <w:rsid w:val="00546EC5"/>
    <w:rsid w:val="00553CF7"/>
    <w:rsid w:val="00562C9B"/>
    <w:rsid w:val="0056415A"/>
    <w:rsid w:val="00565F23"/>
    <w:rsid w:val="005713E1"/>
    <w:rsid w:val="005775E5"/>
    <w:rsid w:val="00577A91"/>
    <w:rsid w:val="0058756D"/>
    <w:rsid w:val="00592213"/>
    <w:rsid w:val="00594830"/>
    <w:rsid w:val="00594C8A"/>
    <w:rsid w:val="00596239"/>
    <w:rsid w:val="005A53CE"/>
    <w:rsid w:val="005B5850"/>
    <w:rsid w:val="005B7A3A"/>
    <w:rsid w:val="005C0CA8"/>
    <w:rsid w:val="005C5329"/>
    <w:rsid w:val="005C6277"/>
    <w:rsid w:val="005D2D31"/>
    <w:rsid w:val="005D4E4A"/>
    <w:rsid w:val="005D52AA"/>
    <w:rsid w:val="005F0BB8"/>
    <w:rsid w:val="005F174A"/>
    <w:rsid w:val="005F4775"/>
    <w:rsid w:val="005F64A0"/>
    <w:rsid w:val="005F6755"/>
    <w:rsid w:val="005F7CAA"/>
    <w:rsid w:val="00601E35"/>
    <w:rsid w:val="00605A18"/>
    <w:rsid w:val="0061225F"/>
    <w:rsid w:val="00620165"/>
    <w:rsid w:val="00621183"/>
    <w:rsid w:val="00633E26"/>
    <w:rsid w:val="00634485"/>
    <w:rsid w:val="00635AA0"/>
    <w:rsid w:val="00636F42"/>
    <w:rsid w:val="00637EC7"/>
    <w:rsid w:val="006417AF"/>
    <w:rsid w:val="006469C7"/>
    <w:rsid w:val="00650DE2"/>
    <w:rsid w:val="006607F8"/>
    <w:rsid w:val="00677375"/>
    <w:rsid w:val="00680938"/>
    <w:rsid w:val="006812B6"/>
    <w:rsid w:val="0068205E"/>
    <w:rsid w:val="00690C82"/>
    <w:rsid w:val="0069292F"/>
    <w:rsid w:val="006B570A"/>
    <w:rsid w:val="006C0EFE"/>
    <w:rsid w:val="006C246C"/>
    <w:rsid w:val="006C441D"/>
    <w:rsid w:val="006D2ED8"/>
    <w:rsid w:val="006D5514"/>
    <w:rsid w:val="006E073C"/>
    <w:rsid w:val="006E7E1F"/>
    <w:rsid w:val="006F6EC6"/>
    <w:rsid w:val="00711E21"/>
    <w:rsid w:val="00716308"/>
    <w:rsid w:val="00727298"/>
    <w:rsid w:val="00740099"/>
    <w:rsid w:val="00740C50"/>
    <w:rsid w:val="00741CA8"/>
    <w:rsid w:val="007531F7"/>
    <w:rsid w:val="00754A55"/>
    <w:rsid w:val="0075644F"/>
    <w:rsid w:val="007603F1"/>
    <w:rsid w:val="00760CD3"/>
    <w:rsid w:val="0077596D"/>
    <w:rsid w:val="00782231"/>
    <w:rsid w:val="00786422"/>
    <w:rsid w:val="00787486"/>
    <w:rsid w:val="00794157"/>
    <w:rsid w:val="007A1547"/>
    <w:rsid w:val="007B0AAD"/>
    <w:rsid w:val="007C0096"/>
    <w:rsid w:val="007C5840"/>
    <w:rsid w:val="007D2240"/>
    <w:rsid w:val="007E767F"/>
    <w:rsid w:val="007F2D4E"/>
    <w:rsid w:val="0080301E"/>
    <w:rsid w:val="00804475"/>
    <w:rsid w:val="00805C12"/>
    <w:rsid w:val="00806050"/>
    <w:rsid w:val="00807739"/>
    <w:rsid w:val="0081120C"/>
    <w:rsid w:val="00813F89"/>
    <w:rsid w:val="00824704"/>
    <w:rsid w:val="00825D23"/>
    <w:rsid w:val="008345C2"/>
    <w:rsid w:val="008432A8"/>
    <w:rsid w:val="008463E5"/>
    <w:rsid w:val="008469E4"/>
    <w:rsid w:val="008568BA"/>
    <w:rsid w:val="008569A0"/>
    <w:rsid w:val="00861E89"/>
    <w:rsid w:val="00875C5E"/>
    <w:rsid w:val="00880A12"/>
    <w:rsid w:val="0088203C"/>
    <w:rsid w:val="0088246F"/>
    <w:rsid w:val="008838B2"/>
    <w:rsid w:val="008851E6"/>
    <w:rsid w:val="008857B4"/>
    <w:rsid w:val="008A1161"/>
    <w:rsid w:val="008A1243"/>
    <w:rsid w:val="008A1C5B"/>
    <w:rsid w:val="008A1F28"/>
    <w:rsid w:val="008A4AF1"/>
    <w:rsid w:val="008A6535"/>
    <w:rsid w:val="008B65B6"/>
    <w:rsid w:val="008B6F93"/>
    <w:rsid w:val="008B7126"/>
    <w:rsid w:val="008E2C52"/>
    <w:rsid w:val="008E71F0"/>
    <w:rsid w:val="008F0C19"/>
    <w:rsid w:val="008F18CB"/>
    <w:rsid w:val="008F432D"/>
    <w:rsid w:val="009000C2"/>
    <w:rsid w:val="00904744"/>
    <w:rsid w:val="0090545A"/>
    <w:rsid w:val="00925535"/>
    <w:rsid w:val="00931005"/>
    <w:rsid w:val="00931632"/>
    <w:rsid w:val="00937DC8"/>
    <w:rsid w:val="00940977"/>
    <w:rsid w:val="00942084"/>
    <w:rsid w:val="009424AF"/>
    <w:rsid w:val="00965F6E"/>
    <w:rsid w:val="00972A1A"/>
    <w:rsid w:val="00982D2E"/>
    <w:rsid w:val="00983F36"/>
    <w:rsid w:val="009A0896"/>
    <w:rsid w:val="009A2E47"/>
    <w:rsid w:val="009A63DE"/>
    <w:rsid w:val="009C0884"/>
    <w:rsid w:val="009C2907"/>
    <w:rsid w:val="009C6FD4"/>
    <w:rsid w:val="009D4953"/>
    <w:rsid w:val="009D4AAB"/>
    <w:rsid w:val="009D4FAD"/>
    <w:rsid w:val="009D6CCF"/>
    <w:rsid w:val="009D6ED1"/>
    <w:rsid w:val="009E48B9"/>
    <w:rsid w:val="009F340F"/>
    <w:rsid w:val="009F66F5"/>
    <w:rsid w:val="009F73B5"/>
    <w:rsid w:val="00A02649"/>
    <w:rsid w:val="00A03CB9"/>
    <w:rsid w:val="00A06885"/>
    <w:rsid w:val="00A150CF"/>
    <w:rsid w:val="00A1700F"/>
    <w:rsid w:val="00A20837"/>
    <w:rsid w:val="00A24655"/>
    <w:rsid w:val="00A26BA9"/>
    <w:rsid w:val="00A41972"/>
    <w:rsid w:val="00A46E32"/>
    <w:rsid w:val="00A51583"/>
    <w:rsid w:val="00A56425"/>
    <w:rsid w:val="00A6359D"/>
    <w:rsid w:val="00A66198"/>
    <w:rsid w:val="00A66C7A"/>
    <w:rsid w:val="00A72BD9"/>
    <w:rsid w:val="00A75881"/>
    <w:rsid w:val="00A92402"/>
    <w:rsid w:val="00AA4FF8"/>
    <w:rsid w:val="00AB3479"/>
    <w:rsid w:val="00AB3B56"/>
    <w:rsid w:val="00AB45E5"/>
    <w:rsid w:val="00AB6E9B"/>
    <w:rsid w:val="00AC0ABE"/>
    <w:rsid w:val="00AD12FD"/>
    <w:rsid w:val="00AD3C05"/>
    <w:rsid w:val="00AD4BAE"/>
    <w:rsid w:val="00AD4C6E"/>
    <w:rsid w:val="00AE06EE"/>
    <w:rsid w:val="00AE5168"/>
    <w:rsid w:val="00AF2EE7"/>
    <w:rsid w:val="00B0412B"/>
    <w:rsid w:val="00B068EB"/>
    <w:rsid w:val="00B10DC5"/>
    <w:rsid w:val="00B17BB7"/>
    <w:rsid w:val="00B20AEC"/>
    <w:rsid w:val="00B2438B"/>
    <w:rsid w:val="00B32576"/>
    <w:rsid w:val="00B343CE"/>
    <w:rsid w:val="00B3537A"/>
    <w:rsid w:val="00B3652F"/>
    <w:rsid w:val="00B413B9"/>
    <w:rsid w:val="00B53EAB"/>
    <w:rsid w:val="00B54441"/>
    <w:rsid w:val="00B560B8"/>
    <w:rsid w:val="00B63FB3"/>
    <w:rsid w:val="00B74175"/>
    <w:rsid w:val="00B7458F"/>
    <w:rsid w:val="00B75E7E"/>
    <w:rsid w:val="00B8083E"/>
    <w:rsid w:val="00B83466"/>
    <w:rsid w:val="00B91E24"/>
    <w:rsid w:val="00B956BF"/>
    <w:rsid w:val="00BA01C5"/>
    <w:rsid w:val="00BA0240"/>
    <w:rsid w:val="00BA1790"/>
    <w:rsid w:val="00BA2501"/>
    <w:rsid w:val="00BA3C9B"/>
    <w:rsid w:val="00BB4BA2"/>
    <w:rsid w:val="00BC0599"/>
    <w:rsid w:val="00BC386A"/>
    <w:rsid w:val="00BD5B33"/>
    <w:rsid w:val="00BE2F76"/>
    <w:rsid w:val="00BE33D9"/>
    <w:rsid w:val="00BE44DB"/>
    <w:rsid w:val="00BF3199"/>
    <w:rsid w:val="00C00894"/>
    <w:rsid w:val="00C07FCC"/>
    <w:rsid w:val="00C10487"/>
    <w:rsid w:val="00C11E86"/>
    <w:rsid w:val="00C30F09"/>
    <w:rsid w:val="00C31344"/>
    <w:rsid w:val="00C318EF"/>
    <w:rsid w:val="00C319AE"/>
    <w:rsid w:val="00C333BC"/>
    <w:rsid w:val="00C50EF3"/>
    <w:rsid w:val="00C51044"/>
    <w:rsid w:val="00C514C9"/>
    <w:rsid w:val="00C51B33"/>
    <w:rsid w:val="00C5413C"/>
    <w:rsid w:val="00C67C78"/>
    <w:rsid w:val="00C72E2D"/>
    <w:rsid w:val="00C736F9"/>
    <w:rsid w:val="00C759A3"/>
    <w:rsid w:val="00C80063"/>
    <w:rsid w:val="00C838B3"/>
    <w:rsid w:val="00C84985"/>
    <w:rsid w:val="00C85882"/>
    <w:rsid w:val="00C85C5D"/>
    <w:rsid w:val="00C9538B"/>
    <w:rsid w:val="00CA00BE"/>
    <w:rsid w:val="00CA0562"/>
    <w:rsid w:val="00CA082E"/>
    <w:rsid w:val="00CA2B05"/>
    <w:rsid w:val="00CA7E5B"/>
    <w:rsid w:val="00CB3BC4"/>
    <w:rsid w:val="00CC0BED"/>
    <w:rsid w:val="00CC3351"/>
    <w:rsid w:val="00CC5F52"/>
    <w:rsid w:val="00CD35A3"/>
    <w:rsid w:val="00CD3BB1"/>
    <w:rsid w:val="00CD6E26"/>
    <w:rsid w:val="00CD78B6"/>
    <w:rsid w:val="00CD7CBC"/>
    <w:rsid w:val="00CE2466"/>
    <w:rsid w:val="00CE3194"/>
    <w:rsid w:val="00CE4784"/>
    <w:rsid w:val="00CE705F"/>
    <w:rsid w:val="00CF19F3"/>
    <w:rsid w:val="00D023B5"/>
    <w:rsid w:val="00D02485"/>
    <w:rsid w:val="00D024C6"/>
    <w:rsid w:val="00D113C7"/>
    <w:rsid w:val="00D17D80"/>
    <w:rsid w:val="00D23178"/>
    <w:rsid w:val="00D2734E"/>
    <w:rsid w:val="00D3060B"/>
    <w:rsid w:val="00D335C3"/>
    <w:rsid w:val="00D3611D"/>
    <w:rsid w:val="00D506A5"/>
    <w:rsid w:val="00D5367C"/>
    <w:rsid w:val="00D60966"/>
    <w:rsid w:val="00D63FD8"/>
    <w:rsid w:val="00D66C0E"/>
    <w:rsid w:val="00D75530"/>
    <w:rsid w:val="00D77480"/>
    <w:rsid w:val="00D80743"/>
    <w:rsid w:val="00D80CEE"/>
    <w:rsid w:val="00D95B95"/>
    <w:rsid w:val="00D974B8"/>
    <w:rsid w:val="00D97AC8"/>
    <w:rsid w:val="00DA2628"/>
    <w:rsid w:val="00DA2C43"/>
    <w:rsid w:val="00DA4F4F"/>
    <w:rsid w:val="00DA57C2"/>
    <w:rsid w:val="00DB1067"/>
    <w:rsid w:val="00DB3F46"/>
    <w:rsid w:val="00DB6B1E"/>
    <w:rsid w:val="00DB6D05"/>
    <w:rsid w:val="00DD36D1"/>
    <w:rsid w:val="00DD5064"/>
    <w:rsid w:val="00DE20C8"/>
    <w:rsid w:val="00DE4DBE"/>
    <w:rsid w:val="00DF6782"/>
    <w:rsid w:val="00E061EB"/>
    <w:rsid w:val="00E06FFC"/>
    <w:rsid w:val="00E0733C"/>
    <w:rsid w:val="00E0798B"/>
    <w:rsid w:val="00E11FF0"/>
    <w:rsid w:val="00E13B02"/>
    <w:rsid w:val="00E21844"/>
    <w:rsid w:val="00E22B9C"/>
    <w:rsid w:val="00E237DC"/>
    <w:rsid w:val="00E25017"/>
    <w:rsid w:val="00E260B1"/>
    <w:rsid w:val="00E3522D"/>
    <w:rsid w:val="00E40329"/>
    <w:rsid w:val="00E44F09"/>
    <w:rsid w:val="00E45D17"/>
    <w:rsid w:val="00E45EA7"/>
    <w:rsid w:val="00E45F96"/>
    <w:rsid w:val="00E475DA"/>
    <w:rsid w:val="00E50AE7"/>
    <w:rsid w:val="00E51188"/>
    <w:rsid w:val="00E52736"/>
    <w:rsid w:val="00E5417A"/>
    <w:rsid w:val="00E61675"/>
    <w:rsid w:val="00E65F65"/>
    <w:rsid w:val="00E67A0A"/>
    <w:rsid w:val="00E71871"/>
    <w:rsid w:val="00E7300F"/>
    <w:rsid w:val="00E80565"/>
    <w:rsid w:val="00E8607D"/>
    <w:rsid w:val="00E868DB"/>
    <w:rsid w:val="00E90BE2"/>
    <w:rsid w:val="00E9135F"/>
    <w:rsid w:val="00E95308"/>
    <w:rsid w:val="00EA0253"/>
    <w:rsid w:val="00EA56B2"/>
    <w:rsid w:val="00EA72E8"/>
    <w:rsid w:val="00EB0974"/>
    <w:rsid w:val="00EB35D6"/>
    <w:rsid w:val="00EB7C1A"/>
    <w:rsid w:val="00EC2B3A"/>
    <w:rsid w:val="00EC4D74"/>
    <w:rsid w:val="00EC525D"/>
    <w:rsid w:val="00EC53BC"/>
    <w:rsid w:val="00ED17A1"/>
    <w:rsid w:val="00EE6AAB"/>
    <w:rsid w:val="00EF46F3"/>
    <w:rsid w:val="00EF6828"/>
    <w:rsid w:val="00F04ECA"/>
    <w:rsid w:val="00F253EA"/>
    <w:rsid w:val="00F30C06"/>
    <w:rsid w:val="00F33F18"/>
    <w:rsid w:val="00F37491"/>
    <w:rsid w:val="00F40017"/>
    <w:rsid w:val="00F41C37"/>
    <w:rsid w:val="00F4560C"/>
    <w:rsid w:val="00F5519A"/>
    <w:rsid w:val="00F61552"/>
    <w:rsid w:val="00F6277F"/>
    <w:rsid w:val="00F6358B"/>
    <w:rsid w:val="00F6434D"/>
    <w:rsid w:val="00F72A01"/>
    <w:rsid w:val="00F81D3A"/>
    <w:rsid w:val="00F932DA"/>
    <w:rsid w:val="00F94B24"/>
    <w:rsid w:val="00F96625"/>
    <w:rsid w:val="00F979BE"/>
    <w:rsid w:val="00FA4588"/>
    <w:rsid w:val="00FB2F6E"/>
    <w:rsid w:val="00FC79A6"/>
    <w:rsid w:val="00FD442C"/>
    <w:rsid w:val="00FD7378"/>
    <w:rsid w:val="00FE164B"/>
    <w:rsid w:val="00FF2188"/>
    <w:rsid w:val="00FF454D"/>
    <w:rsid w:val="00FF45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E2C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D5D51"/>
    <w:rPr>
      <w:rFonts w:ascii="Akzidenz Grotesk BE" w:hAnsi="Akzidenz Grotesk BE"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2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6809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2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C514C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4C9"/>
    <w:rPr>
      <w:rFonts w:ascii="Akzidenz Grotesk BE" w:hAnsi="Akzidenz Grotesk BE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C514C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4C9"/>
    <w:rPr>
      <w:rFonts w:ascii="Akzidenz Grotesk BE" w:hAnsi="Akzidenz Grotesk BE"/>
      <w:lang w:val="es-ES_tradnl"/>
    </w:rPr>
  </w:style>
  <w:style w:type="paragraph" w:styleId="ListParagraph">
    <w:name w:val="List Paragraph"/>
    <w:basedOn w:val="Normal"/>
    <w:uiPriority w:val="34"/>
    <w:qFormat/>
    <w:rsid w:val="004D6D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3BB1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AC0ABE"/>
  </w:style>
  <w:style w:type="character" w:styleId="FootnoteReference">
    <w:name w:val="footnote reference"/>
    <w:basedOn w:val="DefaultParagraphFont"/>
    <w:uiPriority w:val="99"/>
    <w:unhideWhenUsed/>
    <w:rsid w:val="00446C6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46C66"/>
    <w:rPr>
      <w:rFonts w:asciiTheme="minorHAnsi" w:hAnsiTheme="minorHAnsi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6C66"/>
  </w:style>
  <w:style w:type="paragraph" w:customStyle="1" w:styleId="CuerpoA">
    <w:name w:val="Cuerpo A"/>
    <w:rsid w:val="007C58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s-ES_tradnl"/>
    </w:rPr>
  </w:style>
  <w:style w:type="character" w:customStyle="1" w:styleId="Ninguno">
    <w:name w:val="Ninguno"/>
    <w:rsid w:val="007C5840"/>
    <w:rPr>
      <w:lang w:val="es-ES_tradnl"/>
    </w:rPr>
  </w:style>
  <w:style w:type="character" w:styleId="Hyperlink">
    <w:name w:val="Hyperlink"/>
    <w:basedOn w:val="DefaultParagraphFont"/>
    <w:uiPriority w:val="99"/>
    <w:unhideWhenUsed/>
    <w:rsid w:val="001C398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809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/>
    </w:rPr>
  </w:style>
  <w:style w:type="table" w:styleId="TableGrid">
    <w:name w:val="Table Grid"/>
    <w:basedOn w:val="TableNormal"/>
    <w:uiPriority w:val="39"/>
    <w:rsid w:val="003D0EF1"/>
    <w:rPr>
      <w:sz w:val="22"/>
      <w:szCs w:val="22"/>
      <w:lang w:val="es-C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0A14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1402"/>
    <w:rPr>
      <w:rFonts w:ascii="Times New Roman" w:hAnsi="Times New Roman" w:cs="Times New Roman"/>
      <w:sz w:val="18"/>
      <w:szCs w:val="18"/>
      <w:lang w:val="es-ES_tradnl"/>
    </w:rPr>
  </w:style>
  <w:style w:type="character" w:styleId="CommentReference">
    <w:name w:val="annotation reference"/>
    <w:basedOn w:val="DefaultParagraphFont"/>
    <w:semiHidden/>
    <w:unhideWhenUsed/>
    <w:rsid w:val="000A140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A1402"/>
  </w:style>
  <w:style w:type="character" w:customStyle="1" w:styleId="CommentTextChar">
    <w:name w:val="Comment Text Char"/>
    <w:basedOn w:val="DefaultParagraphFont"/>
    <w:link w:val="CommentText"/>
    <w:semiHidden/>
    <w:rsid w:val="000A1402"/>
    <w:rPr>
      <w:rFonts w:ascii="Akzidenz Grotesk BE" w:hAnsi="Akzidenz Grotesk BE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14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0A1402"/>
    <w:rPr>
      <w:rFonts w:ascii="Akzidenz Grotesk BE" w:hAnsi="Akzidenz Grotesk BE"/>
      <w:b/>
      <w:bCs/>
      <w:sz w:val="20"/>
      <w:szCs w:val="20"/>
      <w:lang w:val="es-ES_tradnl"/>
    </w:rPr>
  </w:style>
  <w:style w:type="paragraph" w:customStyle="1" w:styleId="para">
    <w:name w:val="para"/>
    <w:basedOn w:val="Normal"/>
    <w:rsid w:val="007D22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comunicacion@madc.c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601</Words>
  <Characters>3428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MADC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MADC</dc:creator>
  <cp:keywords/>
  <cp:lastModifiedBy>Eunice Báez Sánchez</cp:lastModifiedBy>
  <cp:revision>3</cp:revision>
  <dcterms:created xsi:type="dcterms:W3CDTF">2018-03-08T22:26:00Z</dcterms:created>
  <dcterms:modified xsi:type="dcterms:W3CDTF">2018-03-08T22:54:00Z</dcterms:modified>
</cp:coreProperties>
</file>